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0" w:rsidRDefault="0044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62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.2.2009</w:t>
      </w:r>
    </w:p>
    <w:p w:rsidR="00445726" w:rsidRDefault="00445726">
      <w:pPr>
        <w:rPr>
          <w:rFonts w:ascii="Arial" w:hAnsi="Arial" w:cs="Arial"/>
          <w:sz w:val="24"/>
          <w:szCs w:val="24"/>
        </w:rPr>
      </w:pPr>
    </w:p>
    <w:p w:rsidR="00445726" w:rsidRDefault="00445726">
      <w:pPr>
        <w:rPr>
          <w:rFonts w:ascii="Arial" w:hAnsi="Arial" w:cs="Arial"/>
          <w:sz w:val="24"/>
          <w:szCs w:val="24"/>
        </w:rPr>
      </w:pPr>
    </w:p>
    <w:p w:rsidR="00624478" w:rsidRPr="005120BF" w:rsidRDefault="00445726">
      <w:pPr>
        <w:rPr>
          <w:rFonts w:ascii="Arial" w:hAnsi="Arial" w:cs="Arial"/>
          <w:b/>
          <w:sz w:val="56"/>
          <w:szCs w:val="56"/>
        </w:rPr>
      </w:pPr>
      <w:r w:rsidRPr="005120BF">
        <w:rPr>
          <w:rFonts w:ascii="Arial" w:hAnsi="Arial" w:cs="Arial"/>
          <w:b/>
          <w:sz w:val="56"/>
          <w:szCs w:val="56"/>
        </w:rPr>
        <w:t>Hyvinkää</w:t>
      </w:r>
      <w:r w:rsidR="001202BF">
        <w:rPr>
          <w:rFonts w:ascii="Arial" w:hAnsi="Arial" w:cs="Arial"/>
          <w:b/>
          <w:sz w:val="56"/>
          <w:szCs w:val="56"/>
        </w:rPr>
        <w:t xml:space="preserve"> ja Riihimäki</w:t>
      </w:r>
      <w:r w:rsidRPr="005120BF">
        <w:rPr>
          <w:rFonts w:ascii="Arial" w:hAnsi="Arial" w:cs="Arial"/>
          <w:b/>
          <w:sz w:val="56"/>
          <w:szCs w:val="56"/>
        </w:rPr>
        <w:t xml:space="preserve"> yhteen</w:t>
      </w:r>
    </w:p>
    <w:p w:rsidR="00624478" w:rsidRDefault="00577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Jätin tammikuussa Riihimäen kaupunginvaltuustolle aloittee</w:t>
      </w:r>
      <w:r w:rsidR="00244A27">
        <w:rPr>
          <w:rFonts w:ascii="Arial" w:hAnsi="Arial" w:cs="Arial"/>
          <w:sz w:val="24"/>
          <w:szCs w:val="24"/>
        </w:rPr>
        <w:t xml:space="preserve">n, jossa esitän Riihimäen ja Hyvinkään kuntaliitosta sekä siirtymistä </w:t>
      </w:r>
      <w:r w:rsidR="005062AE">
        <w:rPr>
          <w:rFonts w:ascii="Arial" w:hAnsi="Arial" w:cs="Arial"/>
          <w:sz w:val="24"/>
          <w:szCs w:val="24"/>
        </w:rPr>
        <w:t xml:space="preserve">pormestarimalliin </w:t>
      </w:r>
      <w:r w:rsidR="00244A27">
        <w:rPr>
          <w:rFonts w:ascii="Arial" w:hAnsi="Arial" w:cs="Arial"/>
          <w:sz w:val="24"/>
          <w:szCs w:val="24"/>
        </w:rPr>
        <w:t>vuonna 2012.</w:t>
      </w:r>
    </w:p>
    <w:p w:rsidR="005062AE" w:rsidRDefault="005062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Sanatarkasti aloitteeni kuuluu:</w:t>
      </w:r>
    </w:p>
    <w:p w:rsidR="003A0E42" w:rsidRDefault="005062AE" w:rsidP="0062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  <w:r w:rsidR="003A0E42">
        <w:rPr>
          <w:rFonts w:ascii="Arial" w:hAnsi="Arial" w:cs="Arial"/>
          <w:sz w:val="24"/>
          <w:szCs w:val="24"/>
        </w:rPr>
        <w:t>Riihimäen kaupungin talouden useat tunnusluvut ovat huolestuttavassa suuntauksessa.</w:t>
      </w:r>
    </w:p>
    <w:p w:rsidR="007118F3" w:rsidRDefault="007118F3" w:rsidP="0062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Joulukuussa </w:t>
      </w:r>
      <w:r w:rsidR="00362CE0">
        <w:rPr>
          <w:rFonts w:ascii="Arial" w:hAnsi="Arial" w:cs="Arial"/>
          <w:sz w:val="24"/>
          <w:szCs w:val="24"/>
        </w:rPr>
        <w:t>2008 kaupungin</w:t>
      </w:r>
      <w:r>
        <w:rPr>
          <w:rFonts w:ascii="Arial" w:hAnsi="Arial" w:cs="Arial"/>
          <w:sz w:val="24"/>
          <w:szCs w:val="24"/>
        </w:rPr>
        <w:t xml:space="preserve">valtuustossa </w:t>
      </w:r>
      <w:r w:rsidR="00624478">
        <w:rPr>
          <w:rFonts w:ascii="Arial" w:hAnsi="Arial" w:cs="Arial"/>
          <w:sz w:val="24"/>
          <w:szCs w:val="24"/>
        </w:rPr>
        <w:t xml:space="preserve">hyväksytyn </w:t>
      </w:r>
      <w:r>
        <w:rPr>
          <w:rFonts w:ascii="Arial" w:hAnsi="Arial" w:cs="Arial"/>
          <w:sz w:val="24"/>
          <w:szCs w:val="24"/>
        </w:rPr>
        <w:t xml:space="preserve">talousarvion ja </w:t>
      </w:r>
      <w:r w:rsidR="00624478">
        <w:rPr>
          <w:rFonts w:ascii="Arial" w:hAnsi="Arial" w:cs="Arial"/>
          <w:sz w:val="24"/>
          <w:szCs w:val="24"/>
        </w:rPr>
        <w:t>taloussuunnitelman 2009 – 2011 mukaan Riihimäen kaupu</w:t>
      </w:r>
      <w:r>
        <w:rPr>
          <w:rFonts w:ascii="Arial" w:hAnsi="Arial" w:cs="Arial"/>
          <w:sz w:val="24"/>
          <w:szCs w:val="24"/>
        </w:rPr>
        <w:t xml:space="preserve">ngin tilinpäätösten alijäämä </w:t>
      </w:r>
      <w:r w:rsidR="00624478">
        <w:rPr>
          <w:rFonts w:ascii="Arial" w:hAnsi="Arial" w:cs="Arial"/>
          <w:sz w:val="24"/>
          <w:szCs w:val="24"/>
        </w:rPr>
        <w:t>vuosina</w:t>
      </w:r>
      <w:r>
        <w:rPr>
          <w:rFonts w:ascii="Arial" w:hAnsi="Arial" w:cs="Arial"/>
          <w:sz w:val="24"/>
          <w:szCs w:val="24"/>
        </w:rPr>
        <w:t xml:space="preserve"> 2009 - 2011 tulee olemaan </w:t>
      </w:r>
      <w:r w:rsidR="00362CE0">
        <w:rPr>
          <w:rFonts w:ascii="Arial" w:hAnsi="Arial" w:cs="Arial"/>
          <w:sz w:val="24"/>
          <w:szCs w:val="24"/>
        </w:rPr>
        <w:t xml:space="preserve">yhteensä </w:t>
      </w:r>
      <w:r w:rsidR="00624478">
        <w:rPr>
          <w:rFonts w:ascii="Arial" w:hAnsi="Arial" w:cs="Arial"/>
          <w:sz w:val="24"/>
          <w:szCs w:val="24"/>
        </w:rPr>
        <w:t>15</w:t>
      </w:r>
      <w:r w:rsidR="00DB414C">
        <w:rPr>
          <w:rFonts w:ascii="Arial" w:hAnsi="Arial" w:cs="Arial"/>
          <w:sz w:val="24"/>
          <w:szCs w:val="24"/>
        </w:rPr>
        <w:t>,8</w:t>
      </w:r>
      <w:r w:rsidR="00624478">
        <w:rPr>
          <w:rFonts w:ascii="Arial" w:hAnsi="Arial" w:cs="Arial"/>
          <w:sz w:val="24"/>
          <w:szCs w:val="24"/>
        </w:rPr>
        <w:t xml:space="preserve"> miljoonaa euroa.</w:t>
      </w:r>
      <w:r>
        <w:rPr>
          <w:rFonts w:ascii="Arial" w:hAnsi="Arial" w:cs="Arial"/>
          <w:sz w:val="24"/>
          <w:szCs w:val="24"/>
        </w:rPr>
        <w:t xml:space="preserve"> Todellisuudessa alijäämä tulee olemaan lähes</w:t>
      </w:r>
      <w:r w:rsidR="00624478">
        <w:rPr>
          <w:rFonts w:ascii="Arial" w:hAnsi="Arial" w:cs="Arial"/>
          <w:sz w:val="24"/>
          <w:szCs w:val="24"/>
        </w:rPr>
        <w:t xml:space="preserve"> 30 miljoonaa euroa.</w:t>
      </w:r>
      <w:r w:rsidR="00595D88">
        <w:rPr>
          <w:rFonts w:ascii="Arial" w:hAnsi="Arial" w:cs="Arial"/>
          <w:sz w:val="24"/>
          <w:szCs w:val="24"/>
        </w:rPr>
        <w:t xml:space="preserve"> Taloussuunnitelman mukaan velkakanta vuonna 2011 tulee olemaan 12</w:t>
      </w:r>
      <w:r w:rsidR="000A6B99">
        <w:rPr>
          <w:rFonts w:ascii="Arial" w:hAnsi="Arial" w:cs="Arial"/>
          <w:sz w:val="24"/>
          <w:szCs w:val="24"/>
        </w:rPr>
        <w:t>1</w:t>
      </w:r>
      <w:r w:rsidR="00595D88">
        <w:rPr>
          <w:rFonts w:ascii="Arial" w:hAnsi="Arial" w:cs="Arial"/>
          <w:sz w:val="24"/>
          <w:szCs w:val="24"/>
        </w:rPr>
        <w:t xml:space="preserve"> miljoonaa euroa.</w:t>
      </w:r>
      <w:r w:rsidR="003A0E42">
        <w:rPr>
          <w:rFonts w:ascii="Arial" w:hAnsi="Arial" w:cs="Arial"/>
          <w:sz w:val="24"/>
          <w:szCs w:val="24"/>
        </w:rPr>
        <w:t xml:space="preserve"> Kuntaveroprosentti on nyt 19,00 % ja se on jo nyt selvästi suurempi kuin Suomessa keskimäärin.</w:t>
      </w:r>
    </w:p>
    <w:p w:rsidR="003A0E42" w:rsidRDefault="007118F3" w:rsidP="0062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Hyvinkään kaupunki esitti vuonna 2006 neljän kunnan (Riihimäki, Hyvinkää, Hausjärvi ja Loppi) yhdistymisen etujen ja haittojen sekä vaikutusten selvittämistä. Selvitystyö valmistui vuonna 2007, mutta mihinkään konkreettisiin toimenpiteisiin ei ole ryhdytty.</w:t>
      </w:r>
    </w:p>
    <w:p w:rsidR="00477FD8" w:rsidRPr="00244A27" w:rsidRDefault="003A0E42" w:rsidP="00244A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Riihimäen kaupungin taloudellisen ja toiminnallisen tilanteen pelastamiseksi teen kolme esitystä:</w:t>
      </w:r>
      <w:r w:rsidR="00244A27">
        <w:rPr>
          <w:rFonts w:ascii="Arial" w:hAnsi="Arial" w:cs="Arial"/>
          <w:sz w:val="24"/>
          <w:szCs w:val="24"/>
        </w:rPr>
        <w:t xml:space="preserve"> e</w:t>
      </w:r>
      <w:r w:rsidR="007118F3" w:rsidRPr="003A0E42">
        <w:rPr>
          <w:rFonts w:ascii="Arial" w:hAnsi="Arial" w:cs="Arial"/>
          <w:sz w:val="24"/>
          <w:szCs w:val="24"/>
        </w:rPr>
        <w:t>sitän, että Riihimäe</w:t>
      </w:r>
      <w:r w:rsidR="000A6B99">
        <w:rPr>
          <w:rFonts w:ascii="Arial" w:hAnsi="Arial" w:cs="Arial"/>
          <w:sz w:val="24"/>
          <w:szCs w:val="24"/>
        </w:rPr>
        <w:t>n ja Hyvinkään kaupungit</w:t>
      </w:r>
      <w:r w:rsidR="007118F3" w:rsidRPr="003A0E42">
        <w:rPr>
          <w:rFonts w:ascii="Arial" w:hAnsi="Arial" w:cs="Arial"/>
          <w:sz w:val="24"/>
          <w:szCs w:val="24"/>
        </w:rPr>
        <w:t xml:space="preserve"> ryhtyvät selvittämään kahden kunnan </w:t>
      </w:r>
      <w:r w:rsidR="00362CE0" w:rsidRPr="003A0E42">
        <w:rPr>
          <w:rFonts w:ascii="Arial" w:hAnsi="Arial" w:cs="Arial"/>
          <w:sz w:val="24"/>
          <w:szCs w:val="24"/>
        </w:rPr>
        <w:t xml:space="preserve">(Riihimäen ja Hyvinkään) </w:t>
      </w:r>
      <w:r w:rsidR="007118F3" w:rsidRPr="003A0E42">
        <w:rPr>
          <w:rFonts w:ascii="Arial" w:hAnsi="Arial" w:cs="Arial"/>
          <w:sz w:val="24"/>
          <w:szCs w:val="24"/>
        </w:rPr>
        <w:t>kuntaliitoksen etuj</w:t>
      </w:r>
      <w:r w:rsidR="00244A27">
        <w:rPr>
          <w:rFonts w:ascii="Arial" w:hAnsi="Arial" w:cs="Arial"/>
          <w:sz w:val="24"/>
          <w:szCs w:val="24"/>
        </w:rPr>
        <w:t>a ja haittoja sekä vaikutuksia; e</w:t>
      </w:r>
      <w:r w:rsidR="004129E7" w:rsidRPr="003A0E42">
        <w:rPr>
          <w:rFonts w:ascii="Arial" w:hAnsi="Arial" w:cs="Arial"/>
          <w:sz w:val="24"/>
          <w:szCs w:val="24"/>
        </w:rPr>
        <w:t xml:space="preserve">sitän, että </w:t>
      </w:r>
      <w:r w:rsidR="007118F3" w:rsidRPr="003A0E42">
        <w:rPr>
          <w:rFonts w:ascii="Arial" w:hAnsi="Arial" w:cs="Arial"/>
          <w:sz w:val="24"/>
          <w:szCs w:val="24"/>
        </w:rPr>
        <w:t xml:space="preserve">Riihimäen ja </w:t>
      </w:r>
      <w:proofErr w:type="gramStart"/>
      <w:r w:rsidR="007118F3" w:rsidRPr="003A0E42">
        <w:rPr>
          <w:rFonts w:ascii="Arial" w:hAnsi="Arial" w:cs="Arial"/>
          <w:sz w:val="24"/>
          <w:szCs w:val="24"/>
        </w:rPr>
        <w:t>Hyvinkään</w:t>
      </w:r>
      <w:proofErr w:type="gramEnd"/>
      <w:r w:rsidR="007118F3" w:rsidRPr="003A0E42">
        <w:rPr>
          <w:rFonts w:ascii="Arial" w:hAnsi="Arial" w:cs="Arial"/>
          <w:sz w:val="24"/>
          <w:szCs w:val="24"/>
        </w:rPr>
        <w:t xml:space="preserve"> </w:t>
      </w:r>
      <w:r w:rsidR="004129E7" w:rsidRPr="003A0E42">
        <w:rPr>
          <w:rFonts w:ascii="Arial" w:hAnsi="Arial" w:cs="Arial"/>
          <w:sz w:val="24"/>
          <w:szCs w:val="24"/>
        </w:rPr>
        <w:t xml:space="preserve">yhteinen kaupunki aloittaa </w:t>
      </w:r>
      <w:r w:rsidR="00244A27">
        <w:rPr>
          <w:rFonts w:ascii="Arial" w:hAnsi="Arial" w:cs="Arial"/>
          <w:sz w:val="24"/>
          <w:szCs w:val="24"/>
        </w:rPr>
        <w:t>1.1.2012 alkaen; e</w:t>
      </w:r>
      <w:r w:rsidR="00362CE0" w:rsidRPr="003A0E42">
        <w:rPr>
          <w:rFonts w:ascii="Arial" w:hAnsi="Arial" w:cs="Arial"/>
          <w:sz w:val="24"/>
          <w:szCs w:val="24"/>
        </w:rPr>
        <w:t>sitän, että Riihimäen kaupunki siirtyy pormestarimall</w:t>
      </w:r>
      <w:r w:rsidR="000A6B99">
        <w:rPr>
          <w:rFonts w:ascii="Arial" w:hAnsi="Arial" w:cs="Arial"/>
          <w:sz w:val="24"/>
          <w:szCs w:val="24"/>
        </w:rPr>
        <w:t>in käyttöön 1.1.2012 alkaen.</w:t>
      </w:r>
      <w:r w:rsidR="005062AE">
        <w:rPr>
          <w:rFonts w:ascii="Arial" w:hAnsi="Arial" w:cs="Arial"/>
          <w:sz w:val="24"/>
          <w:szCs w:val="24"/>
        </w:rPr>
        <w:t>”</w:t>
      </w:r>
    </w:p>
    <w:p w:rsidR="00244A27" w:rsidRDefault="00C82811" w:rsidP="0062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Selvitystyö tulisi tehdä tämä vuoden aikana ja päätökset vuonna 2010. Jos päätökset ovat myönteisiä, uusi yhteinen kaupunki aloittasi vuoden 2012 alussa. </w:t>
      </w:r>
    </w:p>
    <w:p w:rsidR="007118F3" w:rsidRDefault="00244A27" w:rsidP="006244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Toivon</w:t>
      </w:r>
      <w:r w:rsidR="00C82811">
        <w:rPr>
          <w:rFonts w:ascii="Arial" w:hAnsi="Arial" w:cs="Arial"/>
          <w:sz w:val="24"/>
          <w:szCs w:val="24"/>
        </w:rPr>
        <w:t xml:space="preserve">, että kuntaliitoksesta käydään rakentavaa ja vilkasta </w:t>
      </w:r>
      <w:r w:rsidR="001220E3">
        <w:rPr>
          <w:rFonts w:ascii="Arial" w:hAnsi="Arial" w:cs="Arial"/>
          <w:sz w:val="24"/>
          <w:szCs w:val="24"/>
        </w:rPr>
        <w:t xml:space="preserve">sekä tosiasioihin perustuvaa </w:t>
      </w:r>
      <w:r w:rsidR="00C82811">
        <w:rPr>
          <w:rFonts w:ascii="Arial" w:hAnsi="Arial" w:cs="Arial"/>
          <w:sz w:val="24"/>
          <w:szCs w:val="24"/>
        </w:rPr>
        <w:t>keskustelua Hyvinkää-Riihimäki –</w:t>
      </w:r>
      <w:r w:rsidR="00477FD8">
        <w:rPr>
          <w:rFonts w:ascii="Arial" w:hAnsi="Arial" w:cs="Arial"/>
          <w:sz w:val="24"/>
          <w:szCs w:val="24"/>
        </w:rPr>
        <w:t xml:space="preserve"> </w:t>
      </w:r>
      <w:r w:rsidR="00C82811">
        <w:rPr>
          <w:rFonts w:ascii="Arial" w:hAnsi="Arial" w:cs="Arial"/>
          <w:sz w:val="24"/>
          <w:szCs w:val="24"/>
        </w:rPr>
        <w:t>akselilla.</w:t>
      </w:r>
    </w:p>
    <w:p w:rsidR="007118F3" w:rsidRDefault="007118F3" w:rsidP="003A0E42">
      <w:pPr>
        <w:ind w:firstLine="1304"/>
        <w:jc w:val="both"/>
        <w:rPr>
          <w:rFonts w:ascii="Arial" w:hAnsi="Arial" w:cs="Arial"/>
          <w:sz w:val="24"/>
          <w:szCs w:val="24"/>
        </w:rPr>
      </w:pPr>
    </w:p>
    <w:p w:rsidR="007118F3" w:rsidRDefault="007118F3" w:rsidP="003A0E42">
      <w:pPr>
        <w:ind w:firstLine="1304"/>
        <w:jc w:val="both"/>
        <w:rPr>
          <w:rFonts w:ascii="Arial" w:hAnsi="Arial" w:cs="Arial"/>
          <w:sz w:val="24"/>
          <w:szCs w:val="24"/>
        </w:rPr>
      </w:pPr>
    </w:p>
    <w:p w:rsidR="007118F3" w:rsidRDefault="007118F3" w:rsidP="00624478">
      <w:pPr>
        <w:jc w:val="both"/>
        <w:rPr>
          <w:rFonts w:ascii="Arial" w:hAnsi="Arial" w:cs="Arial"/>
          <w:sz w:val="24"/>
          <w:szCs w:val="24"/>
        </w:rPr>
      </w:pPr>
    </w:p>
    <w:p w:rsidR="007118F3" w:rsidRDefault="007118F3" w:rsidP="00624478">
      <w:pPr>
        <w:jc w:val="both"/>
        <w:rPr>
          <w:rFonts w:ascii="Arial" w:hAnsi="Arial" w:cs="Arial"/>
          <w:sz w:val="24"/>
          <w:szCs w:val="24"/>
        </w:rPr>
      </w:pPr>
    </w:p>
    <w:sectPr w:rsidR="007118F3" w:rsidSect="007C3A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491"/>
    <w:multiLevelType w:val="hybridMultilevel"/>
    <w:tmpl w:val="DEF4F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compat/>
  <w:rsids>
    <w:rsidRoot w:val="00624478"/>
    <w:rsid w:val="000A6B99"/>
    <w:rsid w:val="001202BF"/>
    <w:rsid w:val="001220E3"/>
    <w:rsid w:val="001426D3"/>
    <w:rsid w:val="001D23B0"/>
    <w:rsid w:val="001F4CAA"/>
    <w:rsid w:val="002446BC"/>
    <w:rsid w:val="00244A27"/>
    <w:rsid w:val="00362CE0"/>
    <w:rsid w:val="00380493"/>
    <w:rsid w:val="003A0E42"/>
    <w:rsid w:val="003C6EB9"/>
    <w:rsid w:val="004129E7"/>
    <w:rsid w:val="00445726"/>
    <w:rsid w:val="00477FD8"/>
    <w:rsid w:val="005062AE"/>
    <w:rsid w:val="005120BF"/>
    <w:rsid w:val="005776E7"/>
    <w:rsid w:val="00595D88"/>
    <w:rsid w:val="005D45BD"/>
    <w:rsid w:val="00624478"/>
    <w:rsid w:val="00686FB1"/>
    <w:rsid w:val="007118F3"/>
    <w:rsid w:val="007717C5"/>
    <w:rsid w:val="00787D58"/>
    <w:rsid w:val="007C3A40"/>
    <w:rsid w:val="00AB5844"/>
    <w:rsid w:val="00C82811"/>
    <w:rsid w:val="00D32352"/>
    <w:rsid w:val="00DB414C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3A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0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Jortikka</dc:creator>
  <cp:lastModifiedBy>Jortikka</cp:lastModifiedBy>
  <cp:revision>2</cp:revision>
  <dcterms:created xsi:type="dcterms:W3CDTF">2009-02-22T10:51:00Z</dcterms:created>
  <dcterms:modified xsi:type="dcterms:W3CDTF">2009-02-22T10:51:00Z</dcterms:modified>
</cp:coreProperties>
</file>